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E3230C" w:rsidRDefault="00E3230C" w:rsidP="00A06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B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3230C" w:rsidRDefault="00E3230C" w:rsidP="00A0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компетентности испытательных лабораторий (центров) в соответствии с требованиями международных и национальных стандартов (управление компетентностью, доказательность компетентности»</w:t>
      </w:r>
    </w:p>
    <w:p w:rsidR="008161F9" w:rsidRDefault="005B6397" w:rsidP="005B63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8161F9" w:rsidRPr="008161F9">
        <w:rPr>
          <w:rFonts w:ascii="Times New Roman" w:hAnsi="Times New Roman"/>
          <w:sz w:val="20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5B6397" w:rsidRPr="008161F9" w:rsidRDefault="005B6397" w:rsidP="005B63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p w:rsidR="00D777F7" w:rsidRPr="006A42C2" w:rsidRDefault="00E3230C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квалификации, получение знаний и навыков для специалистов, участвующих или участие которых планируется в работах по управлению и проведению работ по обеспечению компетентности испытательных лабораторий (испытательных лабораторных центров, подготовке их к оценке и подтверждению компетентности</w:t>
      </w:r>
      <w:r w:rsidR="00461E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6A2A" w:rsidRPr="006A42C2" w:rsidRDefault="00E3230C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70A5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организаций, заместители руководителей организаций, специалисты по управлению качеством, специалисты с высшим, средним профессиональным или дополнительным профессиональным образованием, осуществляющих деятельность в сфере обеспечения комп</w:t>
      </w:r>
      <w:r w:rsidR="00F61B01">
        <w:rPr>
          <w:rFonts w:ascii="Times New Roman" w:hAnsi="Times New Roman" w:cs="Times New Roman"/>
          <w:sz w:val="28"/>
          <w:szCs w:val="28"/>
        </w:rPr>
        <w:t>етентности ИЛЦ.</w:t>
      </w:r>
    </w:p>
    <w:p w:rsidR="00E3230C" w:rsidRDefault="00E3230C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32 академических часа с отрывом от работы</w:t>
      </w:r>
    </w:p>
    <w:p w:rsidR="008161F9" w:rsidRDefault="008161F9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709"/>
        <w:gridCol w:w="963"/>
        <w:gridCol w:w="993"/>
        <w:gridCol w:w="992"/>
        <w:gridCol w:w="12"/>
        <w:gridCol w:w="1264"/>
      </w:tblGrid>
      <w:tr w:rsidR="00E3230C" w:rsidTr="008161F9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230C" w:rsidTr="008161F9">
        <w:trPr>
          <w:trHeight w:val="300"/>
        </w:trPr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компетентности испытательных лабораторий (центров) по стандарту ГОСТ ИСО/МЭК 17025-</w:t>
            </w:r>
            <w:r w:rsidR="00F61B01">
              <w:rPr>
                <w:rFonts w:ascii="Times New Roman" w:hAnsi="Times New Roman" w:cs="Times New Roman"/>
                <w:sz w:val="24"/>
                <w:szCs w:val="24"/>
              </w:rPr>
              <w:t>2009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Минэкономразвития РФ от 30 мая 2014 г № 326.Практические рекомендации обеспечения соответствия лаборатории критериям компетентности.</w:t>
            </w:r>
          </w:p>
          <w:p w:rsidR="00E3230C" w:rsidRDefault="00E3230C" w:rsidP="00F6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дополнения, вступающие в силу в 2017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основных нормативных правовых документов (постановлений правительства РФ и приказов Минэкономразвития</w:t>
            </w:r>
            <w:r w:rsidR="00461E63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изменений дополнений, </w:t>
            </w:r>
            <w:r w:rsidR="00F61B01">
              <w:rPr>
                <w:rFonts w:ascii="Times New Roman" w:hAnsi="Times New Roman" w:cs="Times New Roman"/>
                <w:sz w:val="24"/>
                <w:szCs w:val="24"/>
              </w:rPr>
              <w:t>вступающих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с 2017 </w:t>
            </w:r>
            <w:r w:rsidR="00461E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рекомендации </w:t>
            </w:r>
            <w:r w:rsidR="00F61B01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лаборатории критериям компетентности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оценка готовности лаборатории к оценке и подтверждению компетентности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 качества лабораторных исследований. Межлабораторные сравнительные испытания. Типовые несоответствия, выявляемые при проведении МСИ.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60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61E63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лаборатории(центра) в соответствии с положением федерального закона от 28.12.2013 № 412-ФЗ «Об аккредитации в национальной системе аккредитации»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60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61E63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системы качества ИЛЦ </w:t>
            </w:r>
            <w:r w:rsidR="00461E63">
              <w:rPr>
                <w:rFonts w:ascii="Times New Roman" w:hAnsi="Times New Roman" w:cs="Times New Roman"/>
                <w:sz w:val="24"/>
                <w:szCs w:val="24"/>
              </w:rPr>
              <w:t>(руководство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качеству, политике в области качества, документы управления СМК)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461E63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экзамен.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461E63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1F9" w:rsidRDefault="008161F9" w:rsidP="00A06A0E">
      <w:pPr>
        <w:jc w:val="center"/>
        <w:rPr>
          <w:rFonts w:ascii="Times New Roman" w:hAnsi="Times New Roman"/>
          <w:sz w:val="28"/>
          <w:szCs w:val="28"/>
        </w:rPr>
      </w:pPr>
    </w:p>
    <w:p w:rsidR="00E3230C" w:rsidRDefault="00E3230C" w:rsidP="00816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0C" w:rsidSect="008161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34" w:rsidRDefault="00B36434" w:rsidP="005B402B">
      <w:pPr>
        <w:spacing w:after="0" w:line="240" w:lineRule="auto"/>
      </w:pPr>
      <w:r>
        <w:separator/>
      </w:r>
    </w:p>
  </w:endnote>
  <w:endnote w:type="continuationSeparator" w:id="0">
    <w:p w:rsidR="00B36434" w:rsidRDefault="00B3643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34" w:rsidRDefault="00B36434" w:rsidP="005B402B">
      <w:pPr>
        <w:spacing w:after="0" w:line="240" w:lineRule="auto"/>
      </w:pPr>
      <w:r>
        <w:separator/>
      </w:r>
    </w:p>
  </w:footnote>
  <w:footnote w:type="continuationSeparator" w:id="0">
    <w:p w:rsidR="00B36434" w:rsidRDefault="00B36434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0843"/>
    <w:rsid w:val="00061823"/>
    <w:rsid w:val="00070122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A2EC9"/>
    <w:rsid w:val="001B6A2A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1E63"/>
    <w:rsid w:val="00462AF2"/>
    <w:rsid w:val="00464303"/>
    <w:rsid w:val="00466EC5"/>
    <w:rsid w:val="004860A7"/>
    <w:rsid w:val="00490F5B"/>
    <w:rsid w:val="004A21C6"/>
    <w:rsid w:val="004F5860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B6397"/>
    <w:rsid w:val="005F2793"/>
    <w:rsid w:val="00627CC6"/>
    <w:rsid w:val="0063798D"/>
    <w:rsid w:val="0068167C"/>
    <w:rsid w:val="00691E00"/>
    <w:rsid w:val="00695B0E"/>
    <w:rsid w:val="0069699E"/>
    <w:rsid w:val="006A41E1"/>
    <w:rsid w:val="006A42C2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161F9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07D88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9F4D17"/>
    <w:rsid w:val="00A028FC"/>
    <w:rsid w:val="00A05CEA"/>
    <w:rsid w:val="00A428F3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36434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22D23"/>
    <w:rsid w:val="00C25699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775BD"/>
    <w:rsid w:val="00D777F7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3230C"/>
    <w:rsid w:val="00E4362D"/>
    <w:rsid w:val="00E46685"/>
    <w:rsid w:val="00E5526F"/>
    <w:rsid w:val="00E70F95"/>
    <w:rsid w:val="00E92EB6"/>
    <w:rsid w:val="00E934E4"/>
    <w:rsid w:val="00EC185B"/>
    <w:rsid w:val="00ED3337"/>
    <w:rsid w:val="00ED373B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61B01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C6B0AC-9A7F-4324-B609-2D3E87D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07D2-E247-4A3F-9979-5F3AC04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Леонард Н В</cp:lastModifiedBy>
  <cp:revision>4</cp:revision>
  <cp:lastPrinted>2017-06-22T08:15:00Z</cp:lastPrinted>
  <dcterms:created xsi:type="dcterms:W3CDTF">2017-12-26T11:40:00Z</dcterms:created>
  <dcterms:modified xsi:type="dcterms:W3CDTF">2017-12-27T13:31:00Z</dcterms:modified>
</cp:coreProperties>
</file>