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18" w:rsidRPr="00FA3D18" w:rsidRDefault="00FA3D18" w:rsidP="00FA3D1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"/>
        </w:rPr>
        <w:t>ФЕДЕРАЛЬНАЯ СЛУЖБА ПО НАДЗОРУ В СФЕРЕ ЗАШИТЫ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0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2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11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</w:p>
    <w:p w:rsidR="00FA3D18" w:rsidRPr="00FA3D18" w:rsidRDefault="00FA3D18" w:rsidP="00FA3D18">
      <w:pPr>
        <w:shd w:val="clear" w:color="auto" w:fill="FFFFFF"/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pacing w:val="-8"/>
        </w:rPr>
      </w:pPr>
      <w:r w:rsidRPr="00FA3D18">
        <w:rPr>
          <w:rFonts w:ascii="Times New Roman" w:hAnsi="Times New Roman" w:cs="Times New Roman"/>
          <w:b/>
          <w:bCs/>
          <w:color w:val="000000"/>
          <w:spacing w:val="-8"/>
        </w:rPr>
        <w:t>(ФБУЗ ФЦГиЭ Роспотребнадзора)</w:t>
      </w:r>
    </w:p>
    <w:p w:rsidR="00FA3D18" w:rsidRPr="00FA3D18" w:rsidRDefault="00FA3D18" w:rsidP="00FA3D18">
      <w:pPr>
        <w:spacing w:after="0" w:line="240" w:lineRule="auto"/>
        <w:ind w:left="142"/>
        <w:rPr>
          <w:rFonts w:ascii="Times New Roman" w:hAnsi="Times New Roman" w:cs="Times New Roman"/>
          <w:b/>
        </w:rPr>
      </w:pPr>
    </w:p>
    <w:p w:rsidR="00B501F6" w:rsidRPr="00B501F6" w:rsidRDefault="00B501F6" w:rsidP="00272C2E">
      <w:pPr>
        <w:suppressAutoHyphens/>
        <w:spacing w:after="0" w:line="240" w:lineRule="auto"/>
        <w:ind w:left="-426" w:right="-284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B501F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Учебный план</w:t>
      </w:r>
    </w:p>
    <w:p w:rsidR="00B501F6" w:rsidRPr="00B501F6" w:rsidRDefault="00B501F6" w:rsidP="00272C2E">
      <w:pPr>
        <w:pBdr>
          <w:bottom w:val="single" w:sz="4" w:space="1" w:color="auto"/>
        </w:pBd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01F6">
        <w:rPr>
          <w:rFonts w:ascii="Times New Roman" w:eastAsia="Times New Roman" w:hAnsi="Times New Roman" w:cs="Times New Roman"/>
          <w:sz w:val="28"/>
          <w:szCs w:val="28"/>
          <w:lang w:eastAsia="ar-SA"/>
        </w:rPr>
        <w:t>«Актуальные вопросы компетентности органов инспекции в соответствии с требованиями международных и национальных стандартов (управление компетентностью, доказательность компетентности)»</w:t>
      </w:r>
    </w:p>
    <w:p w:rsidR="00B501F6" w:rsidRPr="00B501F6" w:rsidRDefault="00E518B5" w:rsidP="00272C2E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</w:t>
      </w:r>
      <w:r w:rsidR="00B501F6" w:rsidRPr="00B501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дополнительной профессиональной программы повышения квалификации </w:t>
      </w:r>
    </w:p>
    <w:p w:rsidR="00B501F6" w:rsidRPr="00B501F6" w:rsidRDefault="00B501F6" w:rsidP="00272C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993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01F6" w:rsidRPr="00E518B5" w:rsidRDefault="00B501F6" w:rsidP="00B7544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18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Цель:</w:t>
      </w:r>
      <w:r w:rsidRPr="00E518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повышение квалификации специалистов, получение знаний и навыков для специалистов, участвующих или участие которых планируется в работах по управлению и проведению санитарно-эпидемиологических экспертиз, расследований, обследований, исследований, испытаний и иных типов инспекции, а также в работах по обеспечению компетентности подготовки органа инспекций</w:t>
      </w:r>
      <w:r w:rsidR="00E518B5" w:rsidRPr="00E518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Pr="00E518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B501F6" w:rsidRPr="00E518B5" w:rsidRDefault="00B501F6" w:rsidP="00B7544D">
      <w:pPr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18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Категория слушателей:</w:t>
      </w:r>
      <w:r w:rsidRPr="00E518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руководители организаций, заместители руководителей организаций, специалисты по управлению качеством, специалисты с высшим, средним профессиональным образованием, осуществляющих деятельность в сфере проведения санитарно-эпидемиологических экспертиз, расследований, обследований и иных видов оценок соблюдения санитарно-гигиенических и гигиенических требований в соответствии с требованиями международных и национальных стандартов.</w:t>
      </w:r>
    </w:p>
    <w:p w:rsidR="00B501F6" w:rsidRPr="00E518B5" w:rsidRDefault="00B501F6" w:rsidP="00B754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E518B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 обучения:</w:t>
      </w:r>
      <w:r w:rsidRPr="00E518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16 академических часов с отрывом от работы.</w:t>
      </w:r>
    </w:p>
    <w:p w:rsidR="00B501F6" w:rsidRPr="00B501F6" w:rsidRDefault="00B501F6" w:rsidP="00B501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710"/>
        <w:gridCol w:w="992"/>
        <w:gridCol w:w="992"/>
        <w:gridCol w:w="19"/>
        <w:gridCol w:w="973"/>
        <w:gridCol w:w="1134"/>
      </w:tblGrid>
      <w:tr w:rsidR="00B501F6" w:rsidRPr="00B501F6" w:rsidTr="002A6A92">
        <w:trPr>
          <w:trHeight w:val="345"/>
        </w:trPr>
        <w:tc>
          <w:tcPr>
            <w:tcW w:w="846" w:type="dxa"/>
            <w:vMerge w:val="restart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69" w:type="dxa"/>
            <w:vMerge w:val="restart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темы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 при обучении</w:t>
            </w:r>
          </w:p>
        </w:tc>
        <w:tc>
          <w:tcPr>
            <w:tcW w:w="1134" w:type="dxa"/>
            <w:vMerge w:val="restart"/>
          </w:tcPr>
          <w:p w:rsidR="00B501F6" w:rsidRPr="002A6A92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A6A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Форма контроля</w:t>
            </w:r>
          </w:p>
        </w:tc>
      </w:tr>
      <w:tr w:rsidR="00B501F6" w:rsidRPr="00B501F6" w:rsidTr="002A6A92">
        <w:trPr>
          <w:trHeight w:val="300"/>
        </w:trPr>
        <w:tc>
          <w:tcPr>
            <w:tcW w:w="846" w:type="dxa"/>
            <w:vMerge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Практические занятия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Самостоятельное освоение</w:t>
            </w:r>
          </w:p>
        </w:tc>
        <w:tc>
          <w:tcPr>
            <w:tcW w:w="1134" w:type="dxa"/>
            <w:vMerge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01F6" w:rsidRPr="00B501F6" w:rsidTr="002A6A92">
        <w:tc>
          <w:tcPr>
            <w:tcW w:w="846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69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10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501F6" w:rsidRPr="00B501F6" w:rsidTr="002A6A92">
        <w:trPr>
          <w:trHeight w:val="825"/>
        </w:trPr>
        <w:tc>
          <w:tcPr>
            <w:tcW w:w="846" w:type="dxa"/>
            <w:tcBorders>
              <w:bottom w:val="single" w:sz="4" w:space="0" w:color="auto"/>
            </w:tcBorders>
          </w:tcPr>
          <w:p w:rsidR="00B501F6" w:rsidRPr="002A6A92" w:rsidRDefault="00B501F6" w:rsidP="002A6A92">
            <w:pPr>
              <w:pStyle w:val="a8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Введение в правила и практику управления компетентностью органов инспекции.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01F6" w:rsidRPr="00B501F6" w:rsidTr="002A6A92">
        <w:trPr>
          <w:trHeight w:val="795"/>
        </w:trPr>
        <w:tc>
          <w:tcPr>
            <w:tcW w:w="846" w:type="dxa"/>
            <w:tcBorders>
              <w:bottom w:val="single" w:sz="4" w:space="0" w:color="auto"/>
            </w:tcBorders>
          </w:tcPr>
          <w:p w:rsidR="00B501F6" w:rsidRPr="002A6A92" w:rsidRDefault="00B501F6" w:rsidP="002A6A92">
            <w:pPr>
              <w:pStyle w:val="a8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Требования, пути достижения, доказательность компетентности органов инспекции в соответствии с международным стандартом ИСО/МЭК 17020:</w:t>
            </w:r>
          </w:p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требования к управлению;</w:t>
            </w:r>
          </w:p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технические требования.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1" w:type="dxa"/>
            <w:gridSpan w:val="2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01F6" w:rsidRPr="00B501F6" w:rsidTr="002A6A92">
        <w:trPr>
          <w:trHeight w:val="3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2A6A92" w:rsidRDefault="00B501F6" w:rsidP="002A6A92">
            <w:pPr>
              <w:pStyle w:val="a8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272C2E" w:rsidRDefault="00B501F6" w:rsidP="00B501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Практические рекомендации по разработке документов системы управления деятельностью органа инспекции:</w:t>
            </w:r>
          </w:p>
          <w:p w:rsidR="00B501F6" w:rsidRPr="00272C2E" w:rsidRDefault="00B501F6" w:rsidP="00B501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политики в области качества;</w:t>
            </w:r>
          </w:p>
          <w:p w:rsidR="00B501F6" w:rsidRPr="00272C2E" w:rsidRDefault="00B501F6" w:rsidP="00B501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руководства по качеству;</w:t>
            </w:r>
          </w:p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 процедур управления.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01F6" w:rsidRPr="00B501F6" w:rsidTr="002A6A92">
        <w:trPr>
          <w:trHeight w:val="600"/>
        </w:trPr>
        <w:tc>
          <w:tcPr>
            <w:tcW w:w="846" w:type="dxa"/>
            <w:tcBorders>
              <w:top w:val="single" w:sz="4" w:space="0" w:color="auto"/>
            </w:tcBorders>
          </w:tcPr>
          <w:p w:rsidR="00B501F6" w:rsidRPr="002A6A92" w:rsidRDefault="00B501F6" w:rsidP="002A6A92">
            <w:pPr>
              <w:pStyle w:val="a8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Практические рекомендации по формированию области деятельности органа инспекции.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01F6" w:rsidRPr="00B501F6" w:rsidTr="002A6A92">
        <w:trPr>
          <w:trHeight w:val="405"/>
        </w:trPr>
        <w:tc>
          <w:tcPr>
            <w:tcW w:w="846" w:type="dxa"/>
          </w:tcPr>
          <w:p w:rsidR="00B501F6" w:rsidRPr="002A6A92" w:rsidRDefault="00B501F6" w:rsidP="002A6A92">
            <w:pPr>
              <w:pStyle w:val="a8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Правила и практические рекомендации по проведению внутренней проверки (оценки) компетентности органа инспекции.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01F6" w:rsidRPr="00B501F6" w:rsidTr="002A6A92">
        <w:trPr>
          <w:trHeight w:val="435"/>
        </w:trPr>
        <w:tc>
          <w:tcPr>
            <w:tcW w:w="846" w:type="dxa"/>
          </w:tcPr>
          <w:p w:rsidR="00B501F6" w:rsidRPr="002A6A92" w:rsidRDefault="00B501F6" w:rsidP="002A6A92">
            <w:pPr>
              <w:pStyle w:val="a8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Рекомендации по критериям оценки несоответствий органа инспекции.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B501F6" w:rsidRPr="00B501F6" w:rsidTr="002A6A92">
        <w:tc>
          <w:tcPr>
            <w:tcW w:w="846" w:type="dxa"/>
          </w:tcPr>
          <w:p w:rsidR="00B501F6" w:rsidRPr="002A6A92" w:rsidRDefault="00B501F6" w:rsidP="002A6A92">
            <w:pPr>
              <w:pStyle w:val="a8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B501F6" w:rsidRPr="00272C2E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72C2E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Подведение итогов и экзамен</w:t>
            </w:r>
          </w:p>
        </w:tc>
        <w:tc>
          <w:tcPr>
            <w:tcW w:w="710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gridSpan w:val="2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73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A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Экзаменационное собеседование</w:t>
            </w:r>
          </w:p>
        </w:tc>
      </w:tr>
      <w:tr w:rsidR="00B501F6" w:rsidRPr="00B501F6" w:rsidTr="002A6A92">
        <w:tc>
          <w:tcPr>
            <w:tcW w:w="846" w:type="dxa"/>
          </w:tcPr>
          <w:p w:rsidR="00B501F6" w:rsidRPr="002A6A92" w:rsidRDefault="00B501F6" w:rsidP="002A6A92">
            <w:pPr>
              <w:pStyle w:val="a8"/>
              <w:numPr>
                <w:ilvl w:val="0"/>
                <w:numId w:val="8"/>
              </w:num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710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92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92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50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2" w:type="dxa"/>
            <w:gridSpan w:val="2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B501F6" w:rsidRPr="00B501F6" w:rsidRDefault="00B501F6" w:rsidP="00B501F6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C3C43" w:rsidRPr="002C3C43" w:rsidRDefault="002C3C43" w:rsidP="00E518B5">
      <w:pPr>
        <w:pBdr>
          <w:bottom w:val="single" w:sz="4" w:space="0" w:color="auto"/>
        </w:pBdr>
        <w:tabs>
          <w:tab w:val="left" w:pos="10490"/>
        </w:tabs>
        <w:suppressAutoHyphens/>
        <w:spacing w:after="0" w:line="240" w:lineRule="auto"/>
        <w:ind w:left="425" w:firstLine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C3C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 16 академических часов</w:t>
      </w:r>
    </w:p>
    <w:p w:rsidR="002C3C43" w:rsidRPr="002C3C43" w:rsidRDefault="002C3C43" w:rsidP="00E518B5">
      <w:pPr>
        <w:pBdr>
          <w:bottom w:val="single" w:sz="4" w:space="0" w:color="auto"/>
        </w:pBdr>
        <w:tabs>
          <w:tab w:val="left" w:pos="7200"/>
          <w:tab w:val="left" w:pos="10490"/>
        </w:tabs>
        <w:suppressAutoHyphens/>
        <w:spacing w:after="0" w:line="240" w:lineRule="auto"/>
        <w:ind w:left="425" w:firstLine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C3C4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учебный план могут быть внесены изменения и дополнения</w:t>
      </w:r>
    </w:p>
    <w:sectPr w:rsidR="002C3C43" w:rsidRPr="002C3C43" w:rsidSect="00D764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756" w:rsidRDefault="00067756" w:rsidP="005B402B">
      <w:pPr>
        <w:spacing w:after="0" w:line="240" w:lineRule="auto"/>
      </w:pPr>
      <w:r>
        <w:separator/>
      </w:r>
    </w:p>
  </w:endnote>
  <w:endnote w:type="continuationSeparator" w:id="0">
    <w:p w:rsidR="00067756" w:rsidRDefault="00067756" w:rsidP="005B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756" w:rsidRDefault="00067756" w:rsidP="005B402B">
      <w:pPr>
        <w:spacing w:after="0" w:line="240" w:lineRule="auto"/>
      </w:pPr>
      <w:r>
        <w:separator/>
      </w:r>
    </w:p>
  </w:footnote>
  <w:footnote w:type="continuationSeparator" w:id="0">
    <w:p w:rsidR="00067756" w:rsidRDefault="00067756" w:rsidP="005B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8B3D7D"/>
    <w:multiLevelType w:val="hybridMultilevel"/>
    <w:tmpl w:val="5CC8F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8017D"/>
    <w:multiLevelType w:val="hybridMultilevel"/>
    <w:tmpl w:val="8BF48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D77D0"/>
    <w:multiLevelType w:val="hybridMultilevel"/>
    <w:tmpl w:val="58426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2199"/>
    <w:multiLevelType w:val="hybridMultilevel"/>
    <w:tmpl w:val="4DF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23A1"/>
    <w:multiLevelType w:val="hybridMultilevel"/>
    <w:tmpl w:val="19DC8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E7E52"/>
    <w:multiLevelType w:val="hybridMultilevel"/>
    <w:tmpl w:val="EA92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4306A"/>
    <w:multiLevelType w:val="hybridMultilevel"/>
    <w:tmpl w:val="F9B0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2B"/>
    <w:rsid w:val="00016331"/>
    <w:rsid w:val="00026B44"/>
    <w:rsid w:val="00055C46"/>
    <w:rsid w:val="000604FD"/>
    <w:rsid w:val="00061823"/>
    <w:rsid w:val="00067756"/>
    <w:rsid w:val="00070122"/>
    <w:rsid w:val="00072503"/>
    <w:rsid w:val="00076237"/>
    <w:rsid w:val="000A1988"/>
    <w:rsid w:val="000D041E"/>
    <w:rsid w:val="000D79DF"/>
    <w:rsid w:val="000E6678"/>
    <w:rsid w:val="000F18CE"/>
    <w:rsid w:val="0010145E"/>
    <w:rsid w:val="00106FD0"/>
    <w:rsid w:val="001262A1"/>
    <w:rsid w:val="00133049"/>
    <w:rsid w:val="00140759"/>
    <w:rsid w:val="00166C38"/>
    <w:rsid w:val="00167994"/>
    <w:rsid w:val="00184EB8"/>
    <w:rsid w:val="00193467"/>
    <w:rsid w:val="001A01F7"/>
    <w:rsid w:val="001A2EC9"/>
    <w:rsid w:val="001E4042"/>
    <w:rsid w:val="001F0F61"/>
    <w:rsid w:val="001F2C60"/>
    <w:rsid w:val="001F4007"/>
    <w:rsid w:val="00201AE9"/>
    <w:rsid w:val="00203C0E"/>
    <w:rsid w:val="00204098"/>
    <w:rsid w:val="002162BF"/>
    <w:rsid w:val="0023093A"/>
    <w:rsid w:val="00233141"/>
    <w:rsid w:val="00241325"/>
    <w:rsid w:val="0024462A"/>
    <w:rsid w:val="00272C2E"/>
    <w:rsid w:val="00273C51"/>
    <w:rsid w:val="00276443"/>
    <w:rsid w:val="0028195C"/>
    <w:rsid w:val="002918F0"/>
    <w:rsid w:val="002A0D10"/>
    <w:rsid w:val="002A1E37"/>
    <w:rsid w:val="002A6A92"/>
    <w:rsid w:val="002C2857"/>
    <w:rsid w:val="002C3C43"/>
    <w:rsid w:val="002D48FA"/>
    <w:rsid w:val="002D7508"/>
    <w:rsid w:val="002E1BCC"/>
    <w:rsid w:val="002F3C96"/>
    <w:rsid w:val="002F446E"/>
    <w:rsid w:val="003103A9"/>
    <w:rsid w:val="0032678D"/>
    <w:rsid w:val="003314AA"/>
    <w:rsid w:val="00336CE3"/>
    <w:rsid w:val="00342693"/>
    <w:rsid w:val="00356A53"/>
    <w:rsid w:val="003767BE"/>
    <w:rsid w:val="00387D26"/>
    <w:rsid w:val="00391BFB"/>
    <w:rsid w:val="003A67C6"/>
    <w:rsid w:val="003C0E2C"/>
    <w:rsid w:val="003E43B1"/>
    <w:rsid w:val="003E5F19"/>
    <w:rsid w:val="003F6A32"/>
    <w:rsid w:val="0041225C"/>
    <w:rsid w:val="00414AED"/>
    <w:rsid w:val="004200D1"/>
    <w:rsid w:val="0043355C"/>
    <w:rsid w:val="0043568C"/>
    <w:rsid w:val="00440AFA"/>
    <w:rsid w:val="0044317D"/>
    <w:rsid w:val="00446708"/>
    <w:rsid w:val="00447710"/>
    <w:rsid w:val="00452B6F"/>
    <w:rsid w:val="00461025"/>
    <w:rsid w:val="00462AF2"/>
    <w:rsid w:val="00464303"/>
    <w:rsid w:val="00466EC5"/>
    <w:rsid w:val="004860A7"/>
    <w:rsid w:val="00490F5B"/>
    <w:rsid w:val="004D5B06"/>
    <w:rsid w:val="004E1D73"/>
    <w:rsid w:val="004E6F32"/>
    <w:rsid w:val="004F0889"/>
    <w:rsid w:val="004F2C3F"/>
    <w:rsid w:val="00505AE6"/>
    <w:rsid w:val="005350C1"/>
    <w:rsid w:val="00545D2F"/>
    <w:rsid w:val="005526FD"/>
    <w:rsid w:val="00563162"/>
    <w:rsid w:val="005660E2"/>
    <w:rsid w:val="005712EE"/>
    <w:rsid w:val="005A15CF"/>
    <w:rsid w:val="005A5FD2"/>
    <w:rsid w:val="005B402B"/>
    <w:rsid w:val="005B619D"/>
    <w:rsid w:val="005B6D82"/>
    <w:rsid w:val="005C3307"/>
    <w:rsid w:val="005D116E"/>
    <w:rsid w:val="005E2049"/>
    <w:rsid w:val="005F2793"/>
    <w:rsid w:val="0061430A"/>
    <w:rsid w:val="0063798D"/>
    <w:rsid w:val="0068130D"/>
    <w:rsid w:val="0068167C"/>
    <w:rsid w:val="00692689"/>
    <w:rsid w:val="00695B0E"/>
    <w:rsid w:val="006A41E1"/>
    <w:rsid w:val="006B0927"/>
    <w:rsid w:val="006B314D"/>
    <w:rsid w:val="006C6FFC"/>
    <w:rsid w:val="006C73F1"/>
    <w:rsid w:val="006D72C6"/>
    <w:rsid w:val="006E54D7"/>
    <w:rsid w:val="006E5525"/>
    <w:rsid w:val="006F3533"/>
    <w:rsid w:val="007042FA"/>
    <w:rsid w:val="007232D6"/>
    <w:rsid w:val="00732E44"/>
    <w:rsid w:val="00741088"/>
    <w:rsid w:val="00781F3A"/>
    <w:rsid w:val="007979E1"/>
    <w:rsid w:val="007B2486"/>
    <w:rsid w:val="007C05AD"/>
    <w:rsid w:val="007D38F7"/>
    <w:rsid w:val="007D7022"/>
    <w:rsid w:val="007F03FB"/>
    <w:rsid w:val="007F07B4"/>
    <w:rsid w:val="007F147C"/>
    <w:rsid w:val="0080269A"/>
    <w:rsid w:val="0083305B"/>
    <w:rsid w:val="00846695"/>
    <w:rsid w:val="00853DAE"/>
    <w:rsid w:val="00876C33"/>
    <w:rsid w:val="00887A5C"/>
    <w:rsid w:val="008962EE"/>
    <w:rsid w:val="0089753C"/>
    <w:rsid w:val="008975E6"/>
    <w:rsid w:val="008A26B9"/>
    <w:rsid w:val="008A3CB5"/>
    <w:rsid w:val="008C34DE"/>
    <w:rsid w:val="008E03B0"/>
    <w:rsid w:val="008F6E64"/>
    <w:rsid w:val="009028F8"/>
    <w:rsid w:val="00912C4C"/>
    <w:rsid w:val="0091538F"/>
    <w:rsid w:val="009212AE"/>
    <w:rsid w:val="00932638"/>
    <w:rsid w:val="00937B2F"/>
    <w:rsid w:val="00942299"/>
    <w:rsid w:val="00942662"/>
    <w:rsid w:val="0094588D"/>
    <w:rsid w:val="00966F8B"/>
    <w:rsid w:val="00976E99"/>
    <w:rsid w:val="009B5080"/>
    <w:rsid w:val="009C5476"/>
    <w:rsid w:val="009C62A7"/>
    <w:rsid w:val="009D0B4F"/>
    <w:rsid w:val="009D5307"/>
    <w:rsid w:val="009D6617"/>
    <w:rsid w:val="009E1D2A"/>
    <w:rsid w:val="009E2B78"/>
    <w:rsid w:val="009E566E"/>
    <w:rsid w:val="009F368B"/>
    <w:rsid w:val="00A028FC"/>
    <w:rsid w:val="00A05CEA"/>
    <w:rsid w:val="00A06282"/>
    <w:rsid w:val="00A2221C"/>
    <w:rsid w:val="00A26BF1"/>
    <w:rsid w:val="00A44CE5"/>
    <w:rsid w:val="00A50D8A"/>
    <w:rsid w:val="00A62428"/>
    <w:rsid w:val="00A64257"/>
    <w:rsid w:val="00A74ACA"/>
    <w:rsid w:val="00A85388"/>
    <w:rsid w:val="00A96A9F"/>
    <w:rsid w:val="00A96CBD"/>
    <w:rsid w:val="00AA2571"/>
    <w:rsid w:val="00AB6AC3"/>
    <w:rsid w:val="00AB7D0C"/>
    <w:rsid w:val="00AB7D76"/>
    <w:rsid w:val="00AC5312"/>
    <w:rsid w:val="00AE35CF"/>
    <w:rsid w:val="00AF152D"/>
    <w:rsid w:val="00AF3F37"/>
    <w:rsid w:val="00AF653E"/>
    <w:rsid w:val="00B03A5F"/>
    <w:rsid w:val="00B40373"/>
    <w:rsid w:val="00B4441B"/>
    <w:rsid w:val="00B501F6"/>
    <w:rsid w:val="00B50F1C"/>
    <w:rsid w:val="00B56267"/>
    <w:rsid w:val="00B621B5"/>
    <w:rsid w:val="00B7544D"/>
    <w:rsid w:val="00B75A61"/>
    <w:rsid w:val="00B91542"/>
    <w:rsid w:val="00B918AE"/>
    <w:rsid w:val="00BB2934"/>
    <w:rsid w:val="00BB4DD7"/>
    <w:rsid w:val="00BB679A"/>
    <w:rsid w:val="00BB7514"/>
    <w:rsid w:val="00BC0DAF"/>
    <w:rsid w:val="00BC6CF2"/>
    <w:rsid w:val="00BD2889"/>
    <w:rsid w:val="00BE33E2"/>
    <w:rsid w:val="00BE4270"/>
    <w:rsid w:val="00BF0DC8"/>
    <w:rsid w:val="00BF780D"/>
    <w:rsid w:val="00C1120D"/>
    <w:rsid w:val="00C11FD1"/>
    <w:rsid w:val="00C35B7A"/>
    <w:rsid w:val="00C472DC"/>
    <w:rsid w:val="00C66CFF"/>
    <w:rsid w:val="00C6758C"/>
    <w:rsid w:val="00C67B72"/>
    <w:rsid w:val="00C821A0"/>
    <w:rsid w:val="00C824EC"/>
    <w:rsid w:val="00C8300F"/>
    <w:rsid w:val="00C840CA"/>
    <w:rsid w:val="00C94DA6"/>
    <w:rsid w:val="00C956ED"/>
    <w:rsid w:val="00CA49DE"/>
    <w:rsid w:val="00CA7854"/>
    <w:rsid w:val="00CC0292"/>
    <w:rsid w:val="00D113DE"/>
    <w:rsid w:val="00D31AF6"/>
    <w:rsid w:val="00D43DF9"/>
    <w:rsid w:val="00D45454"/>
    <w:rsid w:val="00D510D2"/>
    <w:rsid w:val="00D61E1E"/>
    <w:rsid w:val="00D76489"/>
    <w:rsid w:val="00D774BF"/>
    <w:rsid w:val="00D84FBB"/>
    <w:rsid w:val="00D85D19"/>
    <w:rsid w:val="00D86C0F"/>
    <w:rsid w:val="00DA49A2"/>
    <w:rsid w:val="00DA76B3"/>
    <w:rsid w:val="00DB0643"/>
    <w:rsid w:val="00DC48E8"/>
    <w:rsid w:val="00DC5035"/>
    <w:rsid w:val="00DC54A8"/>
    <w:rsid w:val="00DD3B6C"/>
    <w:rsid w:val="00DE1F71"/>
    <w:rsid w:val="00DE2D64"/>
    <w:rsid w:val="00DF10AE"/>
    <w:rsid w:val="00E11043"/>
    <w:rsid w:val="00E1551F"/>
    <w:rsid w:val="00E27216"/>
    <w:rsid w:val="00E30D79"/>
    <w:rsid w:val="00E32057"/>
    <w:rsid w:val="00E42096"/>
    <w:rsid w:val="00E4362D"/>
    <w:rsid w:val="00E43AAE"/>
    <w:rsid w:val="00E46685"/>
    <w:rsid w:val="00E50D1B"/>
    <w:rsid w:val="00E518B5"/>
    <w:rsid w:val="00E70F95"/>
    <w:rsid w:val="00E8035B"/>
    <w:rsid w:val="00E92EB6"/>
    <w:rsid w:val="00E934E4"/>
    <w:rsid w:val="00EA3DAC"/>
    <w:rsid w:val="00EC773F"/>
    <w:rsid w:val="00ED1DE8"/>
    <w:rsid w:val="00ED2EE5"/>
    <w:rsid w:val="00ED3337"/>
    <w:rsid w:val="00ED5A82"/>
    <w:rsid w:val="00EE4399"/>
    <w:rsid w:val="00EE4536"/>
    <w:rsid w:val="00EF0E03"/>
    <w:rsid w:val="00EF4CF8"/>
    <w:rsid w:val="00EF5A45"/>
    <w:rsid w:val="00F021AC"/>
    <w:rsid w:val="00F05870"/>
    <w:rsid w:val="00F078CB"/>
    <w:rsid w:val="00F11114"/>
    <w:rsid w:val="00F17C00"/>
    <w:rsid w:val="00F318D7"/>
    <w:rsid w:val="00F36670"/>
    <w:rsid w:val="00F55DD9"/>
    <w:rsid w:val="00F61812"/>
    <w:rsid w:val="00F71930"/>
    <w:rsid w:val="00F71A50"/>
    <w:rsid w:val="00F73CC4"/>
    <w:rsid w:val="00F9706F"/>
    <w:rsid w:val="00F97ABE"/>
    <w:rsid w:val="00FA3D18"/>
    <w:rsid w:val="00FC188C"/>
    <w:rsid w:val="00FD2FD7"/>
    <w:rsid w:val="00FF70F9"/>
    <w:rsid w:val="00FF7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BF91CFE-6D10-48C9-98BF-A4F298E9A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9A"/>
  </w:style>
  <w:style w:type="paragraph" w:styleId="3">
    <w:name w:val="heading 3"/>
    <w:basedOn w:val="a"/>
    <w:next w:val="a"/>
    <w:link w:val="30"/>
    <w:unhideWhenUsed/>
    <w:qFormat/>
    <w:rsid w:val="00D86C0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02B"/>
  </w:style>
  <w:style w:type="paragraph" w:styleId="a5">
    <w:name w:val="footer"/>
    <w:basedOn w:val="a"/>
    <w:link w:val="a6"/>
    <w:uiPriority w:val="99"/>
    <w:unhideWhenUsed/>
    <w:rsid w:val="005B4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02B"/>
  </w:style>
  <w:style w:type="table" w:styleId="a7">
    <w:name w:val="Table Grid"/>
    <w:basedOn w:val="a1"/>
    <w:uiPriority w:val="59"/>
    <w:rsid w:val="005B4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6E55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E55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E55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6E55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6E55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6E55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Средняя сетка 11"/>
    <w:basedOn w:val="a1"/>
    <w:uiPriority w:val="67"/>
    <w:rsid w:val="006E552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21">
    <w:name w:val="Средний список 21"/>
    <w:basedOn w:val="a1"/>
    <w:uiPriority w:val="66"/>
    <w:rsid w:val="006E55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0">
    <w:name w:val="Средняя сетка 11"/>
    <w:basedOn w:val="a1"/>
    <w:uiPriority w:val="67"/>
    <w:rsid w:val="00356A5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8">
    <w:name w:val="List Paragraph"/>
    <w:basedOn w:val="a"/>
    <w:qFormat/>
    <w:rsid w:val="00440AFA"/>
    <w:pPr>
      <w:ind w:left="720"/>
      <w:contextualSpacing/>
    </w:pPr>
  </w:style>
  <w:style w:type="paragraph" w:styleId="2">
    <w:name w:val="Body Text Indent 2"/>
    <w:basedOn w:val="a"/>
    <w:link w:val="20"/>
    <w:rsid w:val="008E03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E03B0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D86C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86C0F"/>
  </w:style>
  <w:style w:type="character" w:customStyle="1" w:styleId="30">
    <w:name w:val="Заголовок 3 Знак"/>
    <w:basedOn w:val="a0"/>
    <w:link w:val="3"/>
    <w:rsid w:val="00D86C0F"/>
    <w:rPr>
      <w:rFonts w:ascii="Cambria" w:eastAsia="Times New Roman" w:hAnsi="Cambria" w:cs="Times New Roman"/>
      <w:b/>
      <w:bCs/>
      <w:sz w:val="26"/>
      <w:szCs w:val="26"/>
    </w:rPr>
  </w:style>
  <w:style w:type="character" w:styleId="ab">
    <w:name w:val="Hyperlink"/>
    <w:basedOn w:val="a0"/>
    <w:rsid w:val="00D86C0F"/>
    <w:rPr>
      <w:color w:val="0000FF"/>
      <w:u w:val="single"/>
    </w:rPr>
  </w:style>
  <w:style w:type="paragraph" w:styleId="ac">
    <w:name w:val="Body Text Indent"/>
    <w:basedOn w:val="a"/>
    <w:link w:val="ad"/>
    <w:rsid w:val="00D86C0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D86C0F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D86C0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2"/>
    <w:basedOn w:val="a"/>
    <w:link w:val="23"/>
    <w:rsid w:val="00D764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7648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2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00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A3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C5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3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79AE9-85FD-47AA-9792-1A6FE949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Kalenskaya</dc:creator>
  <cp:keywords/>
  <dc:description/>
  <cp:lastModifiedBy>Светлана Смаль</cp:lastModifiedBy>
  <cp:revision>11</cp:revision>
  <cp:lastPrinted>2018-06-18T13:13:00Z</cp:lastPrinted>
  <dcterms:created xsi:type="dcterms:W3CDTF">2018-06-20T10:48:00Z</dcterms:created>
  <dcterms:modified xsi:type="dcterms:W3CDTF">2018-06-20T11:04:00Z</dcterms:modified>
</cp:coreProperties>
</file>